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40" w:rsidRDefault="004B1240" w:rsidP="00B032AC">
      <w:pPr>
        <w:pStyle w:val="a3"/>
        <w:ind w:firstLine="284"/>
        <w:jc w:val="both"/>
        <w:rPr>
          <w:rFonts w:ascii="Times New Roman" w:hAnsi="Times New Roman"/>
          <w:sz w:val="28"/>
          <w:szCs w:val="28"/>
        </w:rPr>
      </w:pPr>
      <w:bookmarkStart w:id="0" w:name="_GoBack"/>
      <w:bookmarkEnd w:id="0"/>
      <w:r>
        <w:rPr>
          <w:rFonts w:ascii="Times New Roman" w:hAnsi="Times New Roman"/>
          <w:noProof/>
          <w:sz w:val="28"/>
          <w:szCs w:val="28"/>
          <w:lang w:eastAsia="ru-RU"/>
        </w:rPr>
        <w:drawing>
          <wp:inline distT="0" distB="0" distL="0" distR="0">
            <wp:extent cx="6043737" cy="8543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5">
                      <a:extLst>
                        <a:ext uri="{28A0092B-C50C-407E-A947-70E740481C1C}">
                          <a14:useLocalDpi xmlns:a14="http://schemas.microsoft.com/office/drawing/2010/main" val="0"/>
                        </a:ext>
                      </a:extLst>
                    </a:blip>
                    <a:stretch>
                      <a:fillRect/>
                    </a:stretch>
                  </pic:blipFill>
                  <pic:spPr>
                    <a:xfrm>
                      <a:off x="0" y="0"/>
                      <a:ext cx="6050557" cy="8553567"/>
                    </a:xfrm>
                    <a:prstGeom prst="rect">
                      <a:avLst/>
                    </a:prstGeom>
                  </pic:spPr>
                </pic:pic>
              </a:graphicData>
            </a:graphic>
          </wp:inline>
        </w:drawing>
      </w:r>
    </w:p>
    <w:p w:rsidR="004B1240" w:rsidRDefault="004B1240">
      <w:pPr>
        <w:rPr>
          <w:rFonts w:ascii="Times New Roman" w:eastAsia="Calibri" w:hAnsi="Times New Roman" w:cs="Times New Roman"/>
          <w:sz w:val="28"/>
          <w:szCs w:val="28"/>
          <w:lang w:eastAsia="en-US"/>
        </w:rPr>
      </w:pPr>
      <w:r>
        <w:rPr>
          <w:rFonts w:ascii="Times New Roman" w:hAnsi="Times New Roman"/>
          <w:sz w:val="28"/>
          <w:szCs w:val="28"/>
        </w:rPr>
        <w:br w:type="page"/>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lastRenderedPageBreak/>
        <w:t xml:space="preserve">2.2. ДОУ работает с 7.00 часов до 17.30 часов.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2.2. Группы функционируют в режиме 5 дневной рабочей недели.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2.3ДОУ имеет право объединять группы в случае необходимости в летний период (в связи с низкой наполняемостью групп, отпусками родителей</w:t>
      </w:r>
      <w:r w:rsidR="004402EC" w:rsidRPr="00B032AC">
        <w:rPr>
          <w:rFonts w:ascii="Times New Roman" w:hAnsi="Times New Roman"/>
          <w:sz w:val="28"/>
          <w:szCs w:val="28"/>
        </w:rPr>
        <w:t xml:space="preserve"> (законных представителей</w:t>
      </w:r>
      <w:r w:rsidRPr="00B032AC">
        <w:rPr>
          <w:rFonts w:ascii="Times New Roman" w:hAnsi="Times New Roman"/>
          <w:sz w:val="28"/>
          <w:szCs w:val="28"/>
        </w:rPr>
        <w:t xml:space="preserve">). </w:t>
      </w:r>
    </w:p>
    <w:p w:rsidR="003E7217" w:rsidRDefault="008D6EAA" w:rsidP="003E7217">
      <w:pPr>
        <w:pStyle w:val="a3"/>
        <w:ind w:firstLine="284"/>
        <w:jc w:val="both"/>
        <w:rPr>
          <w:rFonts w:ascii="Times New Roman" w:hAnsi="Times New Roman"/>
          <w:b/>
          <w:sz w:val="28"/>
          <w:szCs w:val="28"/>
        </w:rPr>
      </w:pPr>
      <w:r w:rsidRPr="00B032AC">
        <w:rPr>
          <w:rFonts w:ascii="Times New Roman" w:hAnsi="Times New Roman"/>
          <w:b/>
          <w:sz w:val="28"/>
          <w:szCs w:val="28"/>
        </w:rPr>
        <w:t xml:space="preserve">3. Здоровье ребенка </w:t>
      </w:r>
    </w:p>
    <w:p w:rsidR="003E7217" w:rsidRDefault="003E7217" w:rsidP="003E7217">
      <w:pPr>
        <w:pStyle w:val="a3"/>
        <w:ind w:firstLine="284"/>
        <w:jc w:val="both"/>
        <w:rPr>
          <w:rFonts w:ascii="Times New Roman" w:hAnsi="Times New Roman"/>
          <w:sz w:val="28"/>
          <w:szCs w:val="28"/>
        </w:rPr>
      </w:pPr>
      <w:r w:rsidRPr="003E7217">
        <w:rPr>
          <w:sz w:val="28"/>
          <w:szCs w:val="28"/>
        </w:rPr>
        <w:t>3.1</w:t>
      </w:r>
      <w:r w:rsidRPr="003E7217">
        <w:rPr>
          <w:rFonts w:ascii="Times New Roman" w:hAnsi="Times New Roman"/>
          <w:sz w:val="28"/>
          <w:szCs w:val="28"/>
        </w:rPr>
        <w:t>.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3E7217" w:rsidRDefault="003E7217" w:rsidP="003E7217">
      <w:pPr>
        <w:pStyle w:val="a3"/>
        <w:ind w:firstLine="284"/>
        <w:jc w:val="both"/>
        <w:rPr>
          <w:rFonts w:ascii="Times New Roman" w:hAnsi="Times New Roman"/>
          <w:sz w:val="28"/>
          <w:szCs w:val="28"/>
        </w:rPr>
      </w:pPr>
      <w:r w:rsidRPr="003E7217">
        <w:rPr>
          <w:rFonts w:ascii="Times New Roman" w:hAnsi="Times New Roman"/>
          <w:sz w:val="28"/>
          <w:szCs w:val="28"/>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3E7217" w:rsidRPr="003E7217" w:rsidRDefault="003E7217" w:rsidP="003E7217">
      <w:pPr>
        <w:pStyle w:val="a3"/>
        <w:ind w:firstLine="284"/>
        <w:jc w:val="both"/>
        <w:rPr>
          <w:rFonts w:ascii="Times New Roman" w:hAnsi="Times New Roman"/>
          <w:b/>
          <w:sz w:val="28"/>
          <w:szCs w:val="28"/>
        </w:rPr>
      </w:pPr>
      <w:r w:rsidRPr="003E7217">
        <w:rPr>
          <w:sz w:val="28"/>
          <w:szCs w:val="28"/>
        </w:rPr>
        <w:t>3.2</w:t>
      </w:r>
      <w:r w:rsidRPr="003E7217">
        <w:rPr>
          <w:rFonts w:ascii="Times New Roman" w:hAnsi="Times New Roman"/>
          <w:sz w:val="28"/>
          <w:szCs w:val="28"/>
        </w:rPr>
        <w:t>.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8D6EAA" w:rsidRPr="00B032AC" w:rsidRDefault="003E7217" w:rsidP="00976CC8">
      <w:pPr>
        <w:pStyle w:val="a3"/>
        <w:jc w:val="both"/>
        <w:rPr>
          <w:rFonts w:ascii="Times New Roman" w:hAnsi="Times New Roman"/>
          <w:sz w:val="28"/>
          <w:szCs w:val="28"/>
        </w:rPr>
      </w:pPr>
      <w:r>
        <w:rPr>
          <w:rFonts w:ascii="Times New Roman" w:hAnsi="Times New Roman"/>
          <w:sz w:val="28"/>
          <w:szCs w:val="28"/>
        </w:rPr>
        <w:t xml:space="preserve">   </w:t>
      </w:r>
      <w:r w:rsidR="00976CC8">
        <w:rPr>
          <w:rFonts w:ascii="Times New Roman" w:hAnsi="Times New Roman"/>
          <w:sz w:val="28"/>
          <w:szCs w:val="28"/>
        </w:rPr>
        <w:t>3.3</w:t>
      </w:r>
      <w:r w:rsidR="008D6EAA" w:rsidRPr="00B032AC">
        <w:rPr>
          <w:rFonts w:ascii="Times New Roman" w:hAnsi="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8D6EAA" w:rsidRPr="00B032AC" w:rsidRDefault="00976CC8" w:rsidP="00B032AC">
      <w:pPr>
        <w:pStyle w:val="a3"/>
        <w:ind w:firstLine="284"/>
        <w:jc w:val="both"/>
        <w:rPr>
          <w:rFonts w:ascii="Times New Roman" w:hAnsi="Times New Roman"/>
          <w:sz w:val="28"/>
          <w:szCs w:val="28"/>
        </w:rPr>
      </w:pPr>
      <w:r>
        <w:rPr>
          <w:rFonts w:ascii="Times New Roman" w:hAnsi="Times New Roman"/>
          <w:sz w:val="28"/>
          <w:szCs w:val="28"/>
        </w:rPr>
        <w:t xml:space="preserve"> 3.4</w:t>
      </w:r>
      <w:r w:rsidR="008D6EAA" w:rsidRPr="00B032AC">
        <w:rPr>
          <w:rFonts w:ascii="Times New Roman" w:hAnsi="Times New Roman"/>
          <w:sz w:val="28"/>
          <w:szCs w:val="28"/>
        </w:rPr>
        <w:t xml:space="preserve">. В ДОУ запрещено давать детям или самостоятельно принимать ребенку лекарственные средства.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3.</w:t>
      </w:r>
      <w:r w:rsidR="00976CC8">
        <w:rPr>
          <w:rFonts w:ascii="Times New Roman" w:hAnsi="Times New Roman"/>
          <w:sz w:val="28"/>
          <w:szCs w:val="28"/>
        </w:rPr>
        <w:t>5</w:t>
      </w:r>
      <w:r w:rsidRPr="00B032AC">
        <w:rPr>
          <w:rFonts w:ascii="Times New Roman" w:hAnsi="Times New Roman"/>
          <w:sz w:val="28"/>
          <w:szCs w:val="28"/>
        </w:rPr>
        <w:t xml:space="preserve">. Своевременный приход в ДОУ - необходимое условие качественной и правильной организации воспитательно-образовательного процесса. </w:t>
      </w:r>
    </w:p>
    <w:p w:rsidR="008D6EAA" w:rsidRPr="00B032AC" w:rsidRDefault="00AC546B" w:rsidP="00B032AC">
      <w:pPr>
        <w:pStyle w:val="a3"/>
        <w:ind w:firstLine="284"/>
        <w:jc w:val="both"/>
        <w:rPr>
          <w:rFonts w:ascii="Times New Roman" w:hAnsi="Times New Roman"/>
          <w:sz w:val="28"/>
          <w:szCs w:val="28"/>
        </w:rPr>
      </w:pPr>
      <w:r>
        <w:rPr>
          <w:rFonts w:ascii="Times New Roman" w:hAnsi="Times New Roman"/>
          <w:sz w:val="28"/>
          <w:szCs w:val="28"/>
        </w:rPr>
        <w:t>3.6</w:t>
      </w:r>
      <w:r w:rsidR="008D6EAA" w:rsidRPr="00B032AC">
        <w:rPr>
          <w:rFonts w:ascii="Times New Roman" w:hAnsi="Times New Roman"/>
          <w:sz w:val="28"/>
          <w:szCs w:val="28"/>
        </w:rPr>
        <w:t xml:space="preserve">.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 </w:t>
      </w:r>
    </w:p>
    <w:p w:rsidR="008D6EAA" w:rsidRPr="00B032AC" w:rsidRDefault="00AC546B" w:rsidP="00B032AC">
      <w:pPr>
        <w:pStyle w:val="a3"/>
        <w:ind w:firstLine="284"/>
        <w:jc w:val="both"/>
        <w:rPr>
          <w:rFonts w:ascii="Times New Roman" w:hAnsi="Times New Roman"/>
          <w:sz w:val="28"/>
          <w:szCs w:val="28"/>
        </w:rPr>
      </w:pPr>
      <w:r>
        <w:rPr>
          <w:rFonts w:ascii="Times New Roman" w:hAnsi="Times New Roman"/>
          <w:sz w:val="28"/>
          <w:szCs w:val="28"/>
        </w:rPr>
        <w:t>3.7</w:t>
      </w:r>
      <w:r w:rsidR="008D6EAA" w:rsidRPr="00B032AC">
        <w:rPr>
          <w:rFonts w:ascii="Times New Roman" w:hAnsi="Times New Roman"/>
          <w:sz w:val="28"/>
          <w:szCs w:val="28"/>
        </w:rPr>
        <w:t xml:space="preserve">. Родители (законные представители) обязаны информировать ДОУ лично или по телефону 8 (47466) 5-48-46 о причинах отсутствия ребенка до 12.00 часов текущего дня. </w:t>
      </w:r>
    </w:p>
    <w:p w:rsidR="008D6EAA" w:rsidRPr="00B032AC" w:rsidRDefault="00AC546B" w:rsidP="00B032AC">
      <w:pPr>
        <w:pStyle w:val="a3"/>
        <w:ind w:firstLine="284"/>
        <w:jc w:val="both"/>
        <w:rPr>
          <w:rFonts w:ascii="Times New Roman" w:hAnsi="Times New Roman"/>
          <w:sz w:val="28"/>
          <w:szCs w:val="28"/>
        </w:rPr>
      </w:pPr>
      <w:r>
        <w:rPr>
          <w:rFonts w:ascii="Times New Roman" w:hAnsi="Times New Roman"/>
          <w:sz w:val="28"/>
          <w:szCs w:val="28"/>
        </w:rPr>
        <w:t>3.8</w:t>
      </w:r>
      <w:r w:rsidR="008D6EAA" w:rsidRPr="00B032AC">
        <w:rPr>
          <w:rFonts w:ascii="Times New Roman" w:hAnsi="Times New Roman"/>
          <w:sz w:val="28"/>
          <w:szCs w:val="28"/>
        </w:rPr>
        <w:t xml:space="preserve">. Родители (законные представители) обязаны информировать ДОУ до 11.00 предшествующего дню посещения о приходе ребенка после его отсутствия. </w:t>
      </w:r>
    </w:p>
    <w:p w:rsidR="008D6EAA" w:rsidRPr="00B032AC" w:rsidRDefault="00AC546B" w:rsidP="00B032AC">
      <w:pPr>
        <w:pStyle w:val="a3"/>
        <w:ind w:firstLine="284"/>
        <w:jc w:val="both"/>
        <w:rPr>
          <w:rFonts w:ascii="Times New Roman" w:hAnsi="Times New Roman"/>
          <w:sz w:val="28"/>
          <w:szCs w:val="28"/>
        </w:rPr>
      </w:pPr>
      <w:r>
        <w:rPr>
          <w:rFonts w:ascii="Times New Roman" w:hAnsi="Times New Roman"/>
          <w:sz w:val="28"/>
          <w:szCs w:val="28"/>
        </w:rPr>
        <w:t>3.9</w:t>
      </w:r>
      <w:r w:rsidR="008D6EAA" w:rsidRPr="00B032AC">
        <w:rPr>
          <w:rFonts w:ascii="Times New Roman" w:hAnsi="Times New Roman"/>
          <w:sz w:val="28"/>
          <w:szCs w:val="28"/>
        </w:rPr>
        <w:t xml:space="preserve">. При отсутствии справки от врача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 на первые 10-14 дней ребенок в ДОУ не допускается. </w:t>
      </w:r>
    </w:p>
    <w:p w:rsidR="008D6EAA" w:rsidRPr="00B032AC" w:rsidRDefault="00AC546B" w:rsidP="00B032AC">
      <w:pPr>
        <w:pStyle w:val="a3"/>
        <w:ind w:firstLine="284"/>
        <w:jc w:val="both"/>
        <w:rPr>
          <w:rFonts w:ascii="Times New Roman" w:hAnsi="Times New Roman"/>
          <w:sz w:val="28"/>
          <w:szCs w:val="28"/>
        </w:rPr>
      </w:pPr>
      <w:r>
        <w:rPr>
          <w:rFonts w:ascii="Times New Roman" w:hAnsi="Times New Roman"/>
          <w:sz w:val="28"/>
          <w:szCs w:val="28"/>
        </w:rPr>
        <w:t>3.10</w:t>
      </w:r>
      <w:r w:rsidR="008D6EAA" w:rsidRPr="00B032AC">
        <w:rPr>
          <w:rFonts w:ascii="Times New Roman" w:hAnsi="Times New Roman"/>
          <w:sz w:val="28"/>
          <w:szCs w:val="28"/>
        </w:rPr>
        <w:t xml:space="preserve">. В случае длительного отсутствия ребенка в ДОУ по каким-либо обстоятельствам необходимо написать заявление на имя заведующего ДОУ о </w:t>
      </w:r>
      <w:r w:rsidR="008D6EAA" w:rsidRPr="00B032AC">
        <w:rPr>
          <w:rFonts w:ascii="Times New Roman" w:hAnsi="Times New Roman"/>
          <w:sz w:val="28"/>
          <w:szCs w:val="28"/>
        </w:rPr>
        <w:lastRenderedPageBreak/>
        <w:t xml:space="preserve">сохранении места за ребенком с указанием периода отсутствия ребенка и причины. </w:t>
      </w:r>
    </w:p>
    <w:p w:rsidR="008D6EAA" w:rsidRPr="00B032AC" w:rsidRDefault="008D6EAA" w:rsidP="00B032AC">
      <w:pPr>
        <w:pStyle w:val="a3"/>
        <w:rPr>
          <w:rFonts w:ascii="Times New Roman" w:hAnsi="Times New Roman"/>
          <w:b/>
          <w:sz w:val="28"/>
          <w:szCs w:val="28"/>
        </w:rPr>
      </w:pPr>
      <w:r w:rsidRPr="00B032AC">
        <w:rPr>
          <w:rFonts w:ascii="Times New Roman" w:hAnsi="Times New Roman"/>
          <w:b/>
          <w:sz w:val="28"/>
          <w:szCs w:val="28"/>
        </w:rPr>
        <w:t>4. Режим дня</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образовательной деятельности (далее ОД), прогулок и самостоятельной деятельности воспитанников.</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4.2. Организация воспитательно-образовательного процесса в ДОУ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4.2. Спорные и конфликтные ситуации между работниками ДОУ и родителями (законными представителями) нужно разрешать только в отсутствии детей.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4.3.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заместитель заведующего по УВР). 4.4. Родители (законные представители) обязаны забрать ребенка из ДОУ до 17.30 часов. Если родители (законные представители) не могут лично забрать ребенка из ДОУ, то требуется заранее оповестить об этом воспитателя и сообщить, кто будет забирать ребенка из тех лиц, на которых предоставлены личные заявления родителей (законных представителей). Воспитатели группы могут по письменному заявлению родителей (законных представителей) воспитанников передать детей после 17.30 в группу продленного дня, которая функционирует до 19.00.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4.5. 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4.6.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белье), расческа, спортивная форма (футболка, шорты), а также обязателен головной убор (в теплый период года).</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4.7.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4.8. В группе детям не разрешается бить и обижать друг друга, брать без разрешения личные вещи; портить и ломать результаты труда других детей. 4.9. Приветствуется активное участие родителей (законных представителей) в жизни группы: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участие в праздниках и развлечениях, родительских собраниях;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lastRenderedPageBreak/>
        <w:t xml:space="preserve">- сопровождение детей на прогулках, экскурсиях за пределами детского сада; - работа в родительском комитете группы или детского сада. </w:t>
      </w:r>
    </w:p>
    <w:p w:rsidR="008D6EAA" w:rsidRPr="00B032AC" w:rsidRDefault="008D6EAA" w:rsidP="00B032AC">
      <w:pPr>
        <w:pStyle w:val="a3"/>
        <w:ind w:firstLine="284"/>
        <w:jc w:val="both"/>
        <w:rPr>
          <w:rFonts w:ascii="Times New Roman" w:hAnsi="Times New Roman"/>
          <w:b/>
          <w:sz w:val="28"/>
          <w:szCs w:val="28"/>
        </w:rPr>
      </w:pPr>
      <w:r w:rsidRPr="00B032AC">
        <w:rPr>
          <w:rFonts w:ascii="Times New Roman" w:hAnsi="Times New Roman"/>
          <w:b/>
          <w:sz w:val="28"/>
          <w:szCs w:val="28"/>
        </w:rPr>
        <w:t xml:space="preserve">5. Обеспечение безопасности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5.1. Родители (законные представители) должны своевременно сообщать об изменении номера телефона, места жительства и места работы.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приема детей.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5.3. Забирая ребенка, родитель (законный представитель) должен обязательно подойти к воспитателю, который на смене. Категорически запрещен приход воспитанника в ДОУ и его уход без сопровождения родителей (законных представителей).</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5.4. Воспитателям категорически запрещается отдавать ребенка лицам в нетрезвом состоянии, несовершеннолетним, отпускать одних детей по просьбе родителей (законных представителей), отдавать незнакомым лицам.</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5.5. Посторонним лицам запрещено находиться в помещении детского сада и на территории без разрешения администрации.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5.6. Родителям (законным представителям) запрещается въезд на территорию ДОУ на личном транспорте.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5.7. Родители (законные представители) не должны давать ребенку в ДОУ жевательную резинку, конфеты, чипсы, сухарики.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5.8. Родители (законные представители) должны следить за тем, чтобы у ребенка в карманах не было острых, колющих и режущих предметов, медикаментов.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5.9. В помещении и на территории ДОУ запрещено курение. </w:t>
      </w:r>
    </w:p>
    <w:p w:rsidR="008D6EAA" w:rsidRPr="00B032AC" w:rsidRDefault="008D6EAA" w:rsidP="00B032AC">
      <w:pPr>
        <w:pStyle w:val="a3"/>
        <w:ind w:firstLine="284"/>
        <w:jc w:val="both"/>
        <w:rPr>
          <w:rFonts w:ascii="Times New Roman" w:hAnsi="Times New Roman"/>
          <w:b/>
          <w:sz w:val="28"/>
          <w:szCs w:val="28"/>
        </w:rPr>
      </w:pPr>
      <w:r w:rsidRPr="00B032AC">
        <w:rPr>
          <w:rFonts w:ascii="Times New Roman" w:hAnsi="Times New Roman"/>
          <w:b/>
          <w:sz w:val="28"/>
          <w:szCs w:val="28"/>
        </w:rPr>
        <w:t xml:space="preserve">6. Права воспитанников </w:t>
      </w:r>
    </w:p>
    <w:p w:rsidR="008D6EA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6.2.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6.3. Охрана здоровья воспитанников включает в себя: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оказание первичной медико-санитарной помощи в порядке, установленном законодательством в сфере охраны здоровья;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организацию питания воспитанников;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определение оптимальной учебной, </w:t>
      </w:r>
      <w:proofErr w:type="spellStart"/>
      <w:r w:rsidRPr="00B032AC">
        <w:rPr>
          <w:rFonts w:ascii="Times New Roman" w:hAnsi="Times New Roman"/>
          <w:sz w:val="28"/>
          <w:szCs w:val="28"/>
        </w:rPr>
        <w:t>внеучебной</w:t>
      </w:r>
      <w:proofErr w:type="spellEnd"/>
      <w:r w:rsidRPr="00B032AC">
        <w:rPr>
          <w:rFonts w:ascii="Times New Roman" w:hAnsi="Times New Roman"/>
          <w:sz w:val="28"/>
          <w:szCs w:val="28"/>
        </w:rPr>
        <w:t xml:space="preserve"> нагрузки, режима учебных занятий и продолжительности каникул;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пропаганду и обучение навыкам здорового образа жизни, требованиям охраны труда;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lastRenderedPageBreak/>
        <w:t xml:space="preserve">- организацию и создание условий для профилактики заболеваний и оздоровления воспитанников, для занятия ими физической культурой и спортом;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прохождение воспитанниками в соответствии с законодательством Российской Федерации периодических медицинских осмотров и диспансеризации;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обеспечение безопасности воспитанников во время пребывания в детском саду;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профилактику несчастных случаев с воспитанниками во время пребывания в детском саду;</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 проведение санитарно-противоэпидемических и профилактических мероприятий.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6.4.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детском саду, осуществляется детским садом.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6.5. Организацию оказания первичной медико-санитарной помощи воспитанникам осуществляют органы исполнительной власти в сфере здравоохранения. ДОУ обязано предоставить помещение с соответствующими условиями для работы медицинских работников. 6.6.ДОУ, при реализации основной образовательной программы дошкольного образования в группах общеразвивающей направленности и </w:t>
      </w:r>
      <w:r w:rsidR="00F179B8" w:rsidRPr="00B032AC">
        <w:rPr>
          <w:rFonts w:ascii="Times New Roman" w:hAnsi="Times New Roman"/>
          <w:sz w:val="28"/>
          <w:szCs w:val="28"/>
        </w:rPr>
        <w:t xml:space="preserve">адаптированной образовательной программы в </w:t>
      </w:r>
      <w:r w:rsidRPr="00B032AC">
        <w:rPr>
          <w:rFonts w:ascii="Times New Roman" w:hAnsi="Times New Roman"/>
          <w:sz w:val="28"/>
          <w:szCs w:val="28"/>
        </w:rPr>
        <w:t xml:space="preserve">группе компенсирующей направленности, в том числе обеспечивает: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текущий контроль за состоянием здоровья воспитанников;</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 соблюдение государственных санитарно-эпидемиологических правил и нормативов;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расследование и учет несчастных случаев с воспитанниками во время пребывания в детском саду, в порядке, установленном федеральным органом исполнительной власти,</w:t>
      </w:r>
      <w:r w:rsidR="00F179B8" w:rsidRPr="00B032AC">
        <w:rPr>
          <w:rFonts w:ascii="Times New Roman" w:hAnsi="Times New Roman"/>
          <w:sz w:val="28"/>
          <w:szCs w:val="28"/>
        </w:rPr>
        <w:t xml:space="preserve"> </w:t>
      </w:r>
      <w:r w:rsidRPr="00B032AC">
        <w:rPr>
          <w:rFonts w:ascii="Times New Roman" w:hAnsi="Times New Roman"/>
          <w:sz w:val="28"/>
          <w:szCs w:val="28"/>
        </w:rPr>
        <w:t>осуществляющим функции по выработке государственной политики и нормативно- 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79B8" w:rsidRPr="00B032AC" w:rsidRDefault="008D6EAA" w:rsidP="00B032AC">
      <w:pPr>
        <w:pStyle w:val="a3"/>
        <w:ind w:firstLine="284"/>
        <w:jc w:val="both"/>
        <w:rPr>
          <w:rFonts w:ascii="Times New Roman" w:hAnsi="Times New Roman"/>
          <w:b/>
          <w:sz w:val="28"/>
          <w:szCs w:val="28"/>
        </w:rPr>
      </w:pPr>
      <w:r w:rsidRPr="00B032AC">
        <w:rPr>
          <w:rFonts w:ascii="Times New Roman" w:hAnsi="Times New Roman"/>
          <w:b/>
          <w:sz w:val="28"/>
          <w:szCs w:val="28"/>
        </w:rPr>
        <w:t xml:space="preserve"> 7. Поощрения и дисциплинарное взыскание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7.1. Меры дисциплинарного взыскания не применяются к воспитанникам ДОУ. </w:t>
      </w:r>
    </w:p>
    <w:p w:rsidR="00F179B8"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t xml:space="preserve">7.2.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 </w:t>
      </w:r>
    </w:p>
    <w:p w:rsidR="00AA4E8A" w:rsidRPr="00B032AC" w:rsidRDefault="008D6EAA" w:rsidP="00B032AC">
      <w:pPr>
        <w:pStyle w:val="a3"/>
        <w:ind w:firstLine="284"/>
        <w:jc w:val="both"/>
        <w:rPr>
          <w:rFonts w:ascii="Times New Roman" w:hAnsi="Times New Roman"/>
          <w:sz w:val="28"/>
          <w:szCs w:val="28"/>
        </w:rPr>
      </w:pPr>
      <w:r w:rsidRPr="00B032AC">
        <w:rPr>
          <w:rFonts w:ascii="Times New Roman" w:hAnsi="Times New Roman"/>
          <w:sz w:val="28"/>
          <w:szCs w:val="28"/>
        </w:rPr>
        <w:lastRenderedPageBreak/>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AA4E8A" w:rsidRPr="00B032AC" w:rsidSect="00634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D6EAA"/>
    <w:rsid w:val="0015678D"/>
    <w:rsid w:val="002818BF"/>
    <w:rsid w:val="003B2491"/>
    <w:rsid w:val="003E7217"/>
    <w:rsid w:val="004402EC"/>
    <w:rsid w:val="004B1240"/>
    <w:rsid w:val="00634964"/>
    <w:rsid w:val="007B42B2"/>
    <w:rsid w:val="008D6EAA"/>
    <w:rsid w:val="00976CC8"/>
    <w:rsid w:val="00AA4E8A"/>
    <w:rsid w:val="00AC546B"/>
    <w:rsid w:val="00B032AC"/>
    <w:rsid w:val="00B86739"/>
    <w:rsid w:val="00BF4FB0"/>
    <w:rsid w:val="00DB003F"/>
    <w:rsid w:val="00F1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4C679-1A7C-4867-9A8B-F9B993E2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4F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BF4FB0"/>
    <w:pPr>
      <w:spacing w:after="0" w:line="240" w:lineRule="auto"/>
    </w:pPr>
    <w:rPr>
      <w:rFonts w:ascii="Calibri" w:eastAsia="Calibri" w:hAnsi="Calibri" w:cs="Times New Roman"/>
      <w:lang w:eastAsia="en-US"/>
    </w:rPr>
  </w:style>
  <w:style w:type="character" w:styleId="a4">
    <w:name w:val="Hyperlink"/>
    <w:basedOn w:val="a0"/>
    <w:uiPriority w:val="99"/>
    <w:unhideWhenUsed/>
    <w:rsid w:val="004402EC"/>
    <w:rPr>
      <w:color w:val="0000FF" w:themeColor="hyperlink"/>
      <w:u w:val="single"/>
    </w:rPr>
  </w:style>
  <w:style w:type="paragraph" w:styleId="a5">
    <w:name w:val="Normal (Web)"/>
    <w:basedOn w:val="a"/>
    <w:uiPriority w:val="99"/>
    <w:semiHidden/>
    <w:unhideWhenUsed/>
    <w:rsid w:val="00B03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051">
      <w:bodyDiv w:val="1"/>
      <w:marLeft w:val="0"/>
      <w:marRight w:val="0"/>
      <w:marTop w:val="0"/>
      <w:marBottom w:val="0"/>
      <w:divBdr>
        <w:top w:val="none" w:sz="0" w:space="0" w:color="auto"/>
        <w:left w:val="none" w:sz="0" w:space="0" w:color="auto"/>
        <w:bottom w:val="none" w:sz="0" w:space="0" w:color="auto"/>
        <w:right w:val="none" w:sz="0" w:space="0" w:color="auto"/>
      </w:divBdr>
    </w:div>
    <w:div w:id="11077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shishkov_ss</cp:lastModifiedBy>
  <cp:revision>9</cp:revision>
  <cp:lastPrinted>2016-12-21T13:32:00Z</cp:lastPrinted>
  <dcterms:created xsi:type="dcterms:W3CDTF">2016-10-23T14:17:00Z</dcterms:created>
  <dcterms:modified xsi:type="dcterms:W3CDTF">2016-12-23T07:18:00Z</dcterms:modified>
</cp:coreProperties>
</file>