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55" w:rsidRDefault="00853A55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7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стр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53A55" w:rsidRDefault="00853A5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особые образовательные потребности отдельных категорий детей, в том числе с ограниченными возможностями здоровья и создание специальных условий для получения образования обучающимся с ограниченными возможностями здоровья.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2.2.Целью настоящего Порядка является обеспечение реализации права воспитанников в ДОУ на обучение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2.3.Задачи настоящего Порядка: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основных организационных механизмов, реализуемых в дошкольном образовательном учреждении для обучения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возможности обучения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уровне дошкольного образования в соответствии с Законом.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соответствия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требованиям государственного образовательного стандарта. 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определение ответственности педагогических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работников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при обучении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D9" w:rsidRDefault="00351FD9" w:rsidP="00351F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Организационные механизмы, реализуемые в ДОУ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целях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по индивидуальному учебному плану </w:t>
      </w:r>
      <w:r>
        <w:rPr>
          <w:rFonts w:ascii="Times New Roman" w:hAnsi="Times New Roman" w:cs="Times New Roman"/>
          <w:b/>
          <w:sz w:val="24"/>
          <w:szCs w:val="24"/>
        </w:rPr>
        <w:t>(в том числе   ускоренного обучения)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3.1.К основным организационным механизмам, реализуемым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ДОУ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целью соблюдения права воспитанников на обучение по индивидуальным учебным планам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относятся: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воспитанников о праве воспитанников на обучение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выявление особенностей и образовательных потребностей воспитанника, необходимых для разработки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разработка основной образовательной программы дошкольного образования, включающих в качестве механизма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 индивидуальные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учебные планы </w:t>
      </w:r>
      <w:r>
        <w:rPr>
          <w:rFonts w:ascii="Times New Roman" w:hAnsi="Times New Roman" w:cs="Times New Roman"/>
          <w:sz w:val="24"/>
          <w:szCs w:val="24"/>
        </w:rPr>
        <w:t>(в том числе плану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разработка индивидуальных образовательных программ в соответствии с индивидуальными учебными планами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организация обучения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строгом соответствии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требованиями  государственного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стандарта;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работа внутри педагогического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коллектива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по технологии разработки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 Разнообразие возрастных возможностей детей дошкольного возраста требует создание разных условий развития детей. Индивидуальный учебный план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ускоренного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разрабатывается для отдельного обучающегося или группы обучающихся на основе учебного плана ДОУ, и призван фиксировать приоритет индивидуальных возможностей и интересов ребенка перед содержанием Программы ДОУ на определенном этапе ее освоения.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При построении индивидуального учебного плана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 должен ориентироваться на интересы, возможности и склонности ребенка.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Индивидуальный учебный план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быть предоставлен детям с 2-х месяцев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8  лет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Примерный индивидуальный учебный план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составляться на один учебный год, либо на иной срок, указанный в индивидуальном плане, учитывая, что содержание образовательной программы ДОУ не должно быть заранее расписано по конкретным образовательным областям, поскольку оно определяется конкретной ситуацией в группе, а именно: индивидуальными склонностями детей, их интересами, особенностями развития. Педагог может, решая задачи развития детей (конкретного ребенка) в зависимости от сложившейся образовательной ситуации, опираясь на интересы отдельного ребенка или группы детей, составлять индивидуальный учебный план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мере постановки и решения развивающих задач, который   не всегда может спланировать заранее. 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Учитывая разные возрастные возможности детей при разработке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ДОУ, при реализации образовательных программ в соответствии с индивидуальным учебным планом (в том числе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могут использоваться различные образовательные технологии.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 Индивидуальные учебные планы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разрабатываются в соответствии со спецификой и возможностями ДОУ.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Индивидуальные учебные планы (в 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числе  ускоренного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 могут разрабатываться ДОУ с участием родителей (законных представителей) обучающихся.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ДОУ может обращаться в центр психолого-педагогической, медицинской и социальной помощи для получения методической помощи в разработке индивидуальных учебных планов 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 Индивидуализация содержания основной образовательной программы дошкольного образования может быть осуществлена во время игр, прогулки, других режимных моментов.</w:t>
      </w:r>
    </w:p>
    <w:p w:rsidR="00351FD9" w:rsidRDefault="00351FD9" w:rsidP="0035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1FD9" w:rsidRDefault="00351FD9" w:rsidP="00351F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Последовательность действий участников образовательных отношений при составлении индивидуального учебного плана </w:t>
      </w:r>
      <w:r>
        <w:rPr>
          <w:rFonts w:ascii="Times New Roman" w:hAnsi="Times New Roman" w:cs="Times New Roman"/>
          <w:b/>
          <w:sz w:val="24"/>
          <w:szCs w:val="24"/>
        </w:rPr>
        <w:t xml:space="preserve">(в том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числе  ускоренного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351FD9" w:rsidRDefault="00351FD9" w:rsidP="00351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В ДОУ педагогический работник информирует родителей (законных представителей) воспитанников о возможности обучения воспитанника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установленными требованиями, в том числе с требованиями, установленными настоящим Порядком.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4.2.Обучение ребёнка по индивидуальному учебному плану </w:t>
      </w:r>
      <w:r>
        <w:rPr>
          <w:rFonts w:ascii="Times New Roman" w:hAnsi="Times New Roman" w:cs="Times New Roman"/>
          <w:sz w:val="24"/>
          <w:szCs w:val="24"/>
        </w:rPr>
        <w:t xml:space="preserve">(в том числе   ускоренного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ДОУ происходит по желанию родителей (законных представителей) воспитанника.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Индивидуальный  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план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разрабатывается в соответствии с настоящим Порядком.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4.3.При составлении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работник предлагает родителям (законным представителям) воспитанника ознакомиться с: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основной образовательной программой дошкольного образования;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 предлагаемым дошкольным образовательным учреждением учебным планом;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 порядком работы по составлению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и условиями его реализации.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На основании полученной информации родители (законные представители) воспитанника приступают к выбору занятий, форм работы с ребёнком, соответствующих содержанию основной образовательной программой дошкольного образования, для включения в индивидуальный учебный план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4.5.Подготовленный предварительный индивидуальный учебный план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педагогический работник ещё раз обсуждает с родителями (законными представителями) воспитанника.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4.6.На любом из этапов подготовки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родителями (законными представителями) воспитанника, с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одной стороны, проводятся все необходимые консультации с соответствующими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специалистами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с другой стороны.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4.7.После согласования окончательный вариант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передаётся ответственному лицу в дошкольном образовательном учреждении за координацию работы по составлению и реализации индивидуальных учебных планов.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Индивидуальный  учебный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согласовывается ответственным лицом в дошкольном образовательном учреждении за координацию работы по составлению и реализации индивидуальных учебных планов и утверждается руководителем  дошкольного образовательного учреждения.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устанавливаются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 руководителя дошкольного образовательного учреждения.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4.9. Выбор занятий, форм работы с ребёнком для включения в индивидуальный учебный план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с использованием форм поддержки составления и реализации индивидуального учебного плана, определяемых дошкольным образовательным учреждением с учётом личностных особенностей воспитанника, а так же с учётом особенностей конкретного индивидуального учебного плана.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351FD9" w:rsidRDefault="00351FD9" w:rsidP="00351FD9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индивидуального развития детей.</w:t>
      </w:r>
    </w:p>
    <w:p w:rsidR="00351FD9" w:rsidRDefault="00351FD9" w:rsidP="00351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FD9" w:rsidRDefault="00351FD9" w:rsidP="00351F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 Исходя из положения о необязательном характере уровня дошкольного образования, нормативного срока освоения образовательной программы дошкольного образования и индивидуального учебного плана (в том числе   ускоренного обучения), не может быть.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5.2.  Срок получения дошкольного образования, в том числе коррекции развития речи,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индивидуального развития детей может проводиться в двух формах диагностики: педагогической и психологической.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 педагогической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диагностикой  понимается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такая оценка развития детей, которая необходима педагогу, непосредственно работающему с детьми, для получения «обратной связи» в процессе взаимодействия с ребенком или группой детей. При этом такая оценка индивидуального развития детей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оценка индивидуального развития ребенка направлена, прежде всего, на определение наличия условий для развития ребенка в соответствии с его возрастными особенностями, возможностями и склонностями.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Психологическую диагностику индивидуального развития ребенка проводят по мере необходимости квалифицированные специалисты – психологи;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ребенка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психологической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диагностике требуется согласие его родителей (законных представителей). </w:t>
      </w:r>
    </w:p>
    <w:p w:rsidR="00351FD9" w:rsidRDefault="00351FD9" w:rsidP="00351FD9">
      <w:pPr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за образовательной деятельностью в рамках выполнения индивидуального учебного плана осуществляется не за образовательными результатами детей, а за условиями его реализации, которые способствуют достижению детьми определенных образовательных результатов.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51FD9" w:rsidRDefault="00351FD9" w:rsidP="00351FD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Финансовое и материальное обеспечение обучения по индивидуальным учебным планам (в том числе   ускоренного обучения)</w:t>
      </w:r>
    </w:p>
    <w:p w:rsidR="00351FD9" w:rsidRDefault="00351FD9" w:rsidP="00351F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FD9" w:rsidRDefault="00351FD9" w:rsidP="0035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6.1. Финансовое обеспечение реализации основной образовательной программы ДОУ в соответствии с индивидуальным учебным планом (в том числе   ускоренного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исходя из расходных обязательств на основе муниципального задания по оказанию муниципальных образовательных услуг в соответствии с требованиями федеральных государственных образовательных стандартов.</w:t>
      </w:r>
    </w:p>
    <w:p w:rsidR="00351FD9" w:rsidRDefault="00351FD9" w:rsidP="00351F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Материально-техническое оснащение образовательного процесса должно обеспечивать возможность реализации индивидуальных учебных планов обучающихся.</w:t>
      </w:r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7 .Ответственность</w:t>
      </w:r>
      <w:proofErr w:type="gramEnd"/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Ответственность за составление и реализацию индивидуального учебного плана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несут участники образовательных отношений в порядке установленном действующим законодательством.</w:t>
      </w:r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7.2. Ответственным лицом за координацию работы по составлению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ДОУ является заместитель заведующего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воспитательной работе (УВР).</w:t>
      </w:r>
    </w:p>
    <w:p w:rsidR="00351FD9" w:rsidRDefault="00351FD9" w:rsidP="00351FD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7.3.Заместитель заведующего по УВР обеспечивает: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работы в дошкольном образовательном учреждении по информированию родителей (законных представителей) воспитанников о возможности обучения для развития потенциала воспитанников по индивидуальным учебным планам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прежде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всего,  детей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признаками одаренности и детей с ограниченными возможностями здоровья;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отбора воспитанников для обучения по индивидуальным учебным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планам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прежде всего, детей с признаками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одарённостии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детей с ограниченными возможностям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здоровья;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работы с педагогическими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работниками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по составлению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 строгом соответствии с федеральным государственным образовательным стандартом;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контроль за соответствием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 xml:space="preserve">(в том числе   ускоренного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федеральным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образовательным стандартам;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контроль за реализацией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взаимодействие с участниками образовательных отношений по вопросам составления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использования необходимых форм поддержки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дошкольном образовательном учреждении;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организацию методического обеспечения по вопросам составления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 xml:space="preserve">(в том числе   ускоренного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анализ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 дошкольном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образовательном учреждении по вопросам составления и реализации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>(в том числе   ускоренного 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решение иных вопросов, связанных с составлением и реализацией индивидуальных учебных планов </w:t>
      </w:r>
      <w:r>
        <w:rPr>
          <w:rFonts w:ascii="Times New Roman" w:hAnsi="Times New Roman" w:cs="Times New Roman"/>
          <w:sz w:val="24"/>
          <w:szCs w:val="24"/>
        </w:rPr>
        <w:t xml:space="preserve">(в том числе   ускоренного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дошкольном образовательном учреждении;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7.4. Заместитель заведующего по УВР руководствуется в своей деятельности: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требованиями действующего законодательства и иных нормативно-правовых актов в сфере образования;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приказами и распоряжениями руководителя дошкольного образовательного учреждения;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уставом  дошкольного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 и принятыми в нём локальными нормативными актами;</w:t>
      </w:r>
    </w:p>
    <w:p w:rsidR="00351FD9" w:rsidRDefault="00351FD9" w:rsidP="00351F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настоящим Порядком.</w:t>
      </w:r>
    </w:p>
    <w:p w:rsidR="005B235F" w:rsidRDefault="005B235F"/>
    <w:sectPr w:rsidR="005B2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4A7E"/>
    <w:multiLevelType w:val="multilevel"/>
    <w:tmpl w:val="C8144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90" w:hanging="63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4AC82199"/>
    <w:multiLevelType w:val="multilevel"/>
    <w:tmpl w:val="6A1ABF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1FD9"/>
    <w:rsid w:val="00351FD9"/>
    <w:rsid w:val="005B235F"/>
    <w:rsid w:val="0085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E326-EA47-49D3-AD9F-66B124CB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FD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2028</Words>
  <Characters>11565</Characters>
  <Application>Microsoft Office Word</Application>
  <DocSecurity>0</DocSecurity>
  <Lines>96</Lines>
  <Paragraphs>27</Paragraphs>
  <ScaleCrop>false</ScaleCrop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3</cp:revision>
  <dcterms:created xsi:type="dcterms:W3CDTF">2016-10-27T16:07:00Z</dcterms:created>
  <dcterms:modified xsi:type="dcterms:W3CDTF">2016-10-30T12:55:00Z</dcterms:modified>
</cp:coreProperties>
</file>